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75" w:rsidRPr="00B37402" w:rsidRDefault="00FA1A75" w:rsidP="00FA1A75">
      <w:pPr>
        <w:suppressAutoHyphens/>
        <w:spacing w:after="120" w:line="276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B37402">
        <w:rPr>
          <w:rFonts w:ascii="Times New Roman" w:eastAsia="Calibri" w:hAnsi="Times New Roman" w:cs="Times New Roman"/>
          <w:b/>
          <w:lang w:val="sr-Cyrl-CS" w:eastAsia="zh-CN"/>
        </w:rPr>
        <w:t>Табела 6.5.</w:t>
      </w:r>
      <w:r w:rsidRPr="00B37402">
        <w:rPr>
          <w:rFonts w:ascii="Times New Roman" w:eastAsia="Calibri" w:hAnsi="Times New Roman" w:cs="Times New Roman"/>
          <w:color w:val="FF0000"/>
          <w:lang w:val="sr-Cyrl-CS" w:eastAsia="zh-CN"/>
        </w:rPr>
        <w:t xml:space="preserve"> </w:t>
      </w:r>
      <w:r w:rsidRPr="00B37402">
        <w:rPr>
          <w:rFonts w:ascii="Times New Roman" w:eastAsia="Calibri" w:hAnsi="Times New Roman" w:cs="Times New Roman"/>
          <w:lang w:val="sr-Cyrl-CS" w:eastAsia="zh-CN"/>
        </w:rPr>
        <w:t>Листа одбрањених докторских дисертација и уметничких пројеката  у установи у</w:t>
      </w:r>
      <w:r w:rsidRPr="00B37402">
        <w:rPr>
          <w:rFonts w:ascii="Times New Roman" w:eastAsia="Calibri" w:hAnsi="Times New Roman" w:cs="Times New Roman"/>
          <w:color w:val="FF0000"/>
          <w:lang w:val="sr-Cyrl-CS" w:eastAsia="zh-CN"/>
        </w:rPr>
        <w:t xml:space="preserve"> </w:t>
      </w:r>
      <w:r w:rsidRPr="00B37402">
        <w:rPr>
          <w:rFonts w:ascii="Times New Roman" w:eastAsia="Calibri" w:hAnsi="Times New Roman" w:cs="Times New Roman"/>
          <w:lang w:val="sr-Cyrl-CS" w:eastAsia="zh-CN"/>
        </w:rPr>
        <w:t>претходне три школске године са резултатима који су објављени или прихваћени за објављивање</w:t>
      </w:r>
    </w:p>
    <w:tbl>
      <w:tblPr>
        <w:tblW w:w="95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1"/>
        <w:gridCol w:w="2142"/>
        <w:gridCol w:w="2320"/>
        <w:gridCol w:w="2498"/>
        <w:gridCol w:w="552"/>
      </w:tblGrid>
      <w:tr w:rsidR="00FA1A75" w:rsidRPr="00B37402" w:rsidTr="00FA1A75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pacing w:after="60" w:line="276" w:lineRule="auto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Име кандидата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pacing w:after="60" w:line="276" w:lineRule="auto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Име ментора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pacing w:after="60" w:line="276" w:lineRule="auto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Назив дисертације (уметничког пројекта) / година одбране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pacing w:after="60" w:line="276" w:lineRule="auto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u w:val="single"/>
                <w:lang w:val="sr-Cyrl-CS" w:eastAsia="zh-CN"/>
              </w:rPr>
              <w:t>Публиковани резултати</w:t>
            </w: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 xml:space="preserve"> – дати комплетне податке за сваки рад</w:t>
            </w:r>
          </w:p>
          <w:p w:rsidR="00FA1A75" w:rsidRPr="00B37402" w:rsidRDefault="00FA1A75" w:rsidP="00CA7B2D">
            <w:pPr>
              <w:suppressAutoHyphens/>
              <w:spacing w:after="60" w:line="276" w:lineRule="auto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(аутори, назив рада, часопис, година)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pacing w:after="60" w:line="276" w:lineRule="auto"/>
              <w:rPr>
                <w:rFonts w:ascii="Calibri" w:eastAsia="Calibri" w:hAnsi="Calibri" w:cs="Times New Roman"/>
                <w:lang w:val="uz-Cyrl-UZ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*М</w:t>
            </w:r>
          </w:p>
        </w:tc>
      </w:tr>
      <w:tr w:rsidR="00FA1A75" w:rsidRPr="00B37402" w:rsidTr="00FA1A75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R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RS" w:eastAsia="zh-CN"/>
              </w:rPr>
              <w:t>Мирјана (Славица) Маричић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Проф. др Станко Цвјетићанин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Допринос примене лабораторијско-експерименталне методе квалитету знања ученика разредне наставе о природним појавама и процесима</w:t>
            </w:r>
          </w:p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Датум одбране: 26.08.2020.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FA1A75">
            <w:pPr>
              <w:numPr>
                <w:ilvl w:val="0"/>
                <w:numId w:val="1"/>
              </w:num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t xml:space="preserve">Cvjetićanin, S. and Maričić, M. (2017). The Contribution of Demonstration and Student-Led Experiments on the Students' Knowledge Quality in the Third Grade of Primary School. Journal of Baltic Science Education, vol. 16,  no. 5, pp. 634-650. </w:t>
            </w:r>
            <w:r w:rsidRPr="00B37402"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  <w:t>M23</w:t>
            </w:r>
          </w:p>
          <w:p w:rsidR="00FA1A75" w:rsidRPr="00B37402" w:rsidRDefault="00FA1A75" w:rsidP="00FA1A75">
            <w:pPr>
              <w:numPr>
                <w:ilvl w:val="0"/>
                <w:numId w:val="1"/>
              </w:num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t xml:space="preserve">Anđić, B., Cvjetićanin, S., Maričić, M. and Stešević, D. (2019). The contribution of dichotomous keys to the quality of biological-botanical knowledge of eighth grade students. </w:t>
            </w:r>
            <w:r w:rsidRPr="00B37402">
              <w:rPr>
                <w:rFonts w:ascii="Times New Roman" w:eastAsia="Calibri" w:hAnsi="Times New Roman" w:cs="Times New Roman"/>
                <w:i/>
                <w:iCs/>
                <w:lang w:val="sr-Latn-RS" w:eastAsia="zh-CN"/>
              </w:rPr>
              <w:t>Journal of Biological Education</w:t>
            </w: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t xml:space="preserve">, vol. 53 no. 3, pp. 310-326. </w:t>
            </w:r>
            <w:r w:rsidRPr="00B37402"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  <w:t>M23</w:t>
            </w:r>
          </w:p>
          <w:p w:rsidR="00FA1A75" w:rsidRPr="00B37402" w:rsidRDefault="00FA1A75" w:rsidP="00FA1A75">
            <w:pPr>
              <w:numPr>
                <w:ilvl w:val="0"/>
                <w:numId w:val="1"/>
              </w:num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t xml:space="preserve">Maričić M, Cvjetićanin, S. and Anđić, B. (2019). Teacher-Demonstration and Student </w:t>
            </w: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lastRenderedPageBreak/>
              <w:t xml:space="preserve">Hands-On Experiments in Teaching Integrated Sciences. </w:t>
            </w:r>
            <w:r w:rsidRPr="00B37402">
              <w:rPr>
                <w:rFonts w:ascii="Times New Roman" w:eastAsia="Calibri" w:hAnsi="Times New Roman" w:cs="Times New Roman"/>
                <w:i/>
                <w:iCs/>
                <w:lang w:val="sr-Latn-RS" w:eastAsia="zh-CN"/>
              </w:rPr>
              <w:t>Journal of Baltic Science Education</w:t>
            </w: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t xml:space="preserve">. vol. 18 no. 5, pp. 768-779. </w:t>
            </w:r>
            <w:r w:rsidRPr="00B37402"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  <w:t>M23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FA1A75" w:rsidRPr="00B37402" w:rsidTr="00FA1A75">
        <w:trPr>
          <w:trHeight w:val="227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Биљана (Драгиша) Ђорић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Проф. др Драган Ламбић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Модели примене апликативног соофтвера у основној школи и образовању будућих учитеља</w:t>
            </w:r>
          </w:p>
          <w:p w:rsidR="00FA1A75" w:rsidRPr="00B37402" w:rsidRDefault="00FA1A75" w:rsidP="00CA7B2D">
            <w:p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Датум одбране : 27.08.2020.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FA1A75">
            <w:pPr>
              <w:numPr>
                <w:ilvl w:val="0"/>
                <w:numId w:val="1"/>
              </w:num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t xml:space="preserve">Djoric, B. and Lambic, D. (2021). The Use of Different Simulations and Different Types of Feedback and Students' Academic Performance in Physics. </w:t>
            </w:r>
            <w:r w:rsidRPr="00B37402">
              <w:rPr>
                <w:rFonts w:ascii="Times New Roman" w:eastAsia="Calibri" w:hAnsi="Times New Roman" w:cs="Times New Roman"/>
                <w:i/>
                <w:iCs/>
                <w:lang w:val="sr-Latn-RS" w:eastAsia="zh-CN"/>
              </w:rPr>
              <w:t>Research in Science Education</w:t>
            </w: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t xml:space="preserve">. vol. 51, no. 5, pp. 1437-1457. </w:t>
            </w:r>
            <w:r w:rsidRPr="00B37402"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  <w:t>M22</w:t>
            </w:r>
          </w:p>
          <w:p w:rsidR="00FA1A75" w:rsidRPr="00B37402" w:rsidRDefault="00FA1A75" w:rsidP="00FA1A75">
            <w:pPr>
              <w:numPr>
                <w:ilvl w:val="0"/>
                <w:numId w:val="1"/>
              </w:num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</w:pPr>
            <w:r w:rsidRPr="00B37402">
              <w:rPr>
                <w:rFonts w:ascii="Times New Roman" w:eastAsia="Calibri" w:hAnsi="Times New Roman" w:cs="Times New Roman"/>
                <w:lang w:val="sr-Latn-RS" w:eastAsia="zh-CN"/>
              </w:rPr>
              <w:t xml:space="preserve">Lambic, D., Djoric B. and Ivakic S. (2021). Investigating the effect of the use of code.org on younger elementary school students' attitudes towards programming. Behaviour &amp; Information Technology, vol. 40 no. 16, pp. 1784-1795. </w:t>
            </w:r>
            <w:r w:rsidRPr="00B37402">
              <w:rPr>
                <w:rFonts w:ascii="Times New Roman" w:eastAsia="Calibri" w:hAnsi="Times New Roman" w:cs="Times New Roman"/>
                <w:b/>
                <w:bCs/>
                <w:lang w:val="sr-Latn-RS" w:eastAsia="zh-CN"/>
              </w:rPr>
              <w:t>M22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FA1A75">
            <w:pPr>
              <w:numPr>
                <w:ilvl w:val="0"/>
                <w:numId w:val="1"/>
              </w:numPr>
              <w:suppressAutoHyphens/>
              <w:snapToGrid w:val="0"/>
              <w:spacing w:after="6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FA1A75" w:rsidRPr="00B24B4F" w:rsidTr="00FA1A75">
        <w:trPr>
          <w:trHeight w:val="227"/>
        </w:trPr>
        <w:tc>
          <w:tcPr>
            <w:tcW w:w="9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A75" w:rsidRPr="00B37402" w:rsidRDefault="00FA1A75" w:rsidP="00FA1A75">
            <w:pPr>
              <w:suppressAutoHyphens/>
              <w:spacing w:after="60" w:line="276" w:lineRule="auto"/>
              <w:rPr>
                <w:rFonts w:ascii="Calibri" w:eastAsia="Calibri" w:hAnsi="Calibri" w:cs="Times New Roman"/>
                <w:lang w:val="uz-Cyrl-UZ" w:eastAsia="zh-CN"/>
              </w:rPr>
            </w:pPr>
            <w:bookmarkStart w:id="0" w:name="_GoBack"/>
            <w:bookmarkEnd w:id="0"/>
            <w:r w:rsidRPr="00B37402">
              <w:rPr>
                <w:rFonts w:ascii="Times New Roman" w:eastAsia="Calibri" w:hAnsi="Times New Roman" w:cs="Times New Roman"/>
                <w:lang w:val="sr-Cyrl-CS" w:eastAsia="zh-CN"/>
              </w:rPr>
              <w:t>*Категоризација публикације према класификацији ресорног Министарства за науку  и класификације уметничких резултата а у складу са захтевима допунских стандарда за дато поље</w:t>
            </w:r>
          </w:p>
        </w:tc>
      </w:tr>
    </w:tbl>
    <w:p w:rsidR="001A7791" w:rsidRPr="00FA1A75" w:rsidRDefault="001A7791">
      <w:pPr>
        <w:rPr>
          <w:lang w:val="uz-Cyrl-UZ"/>
        </w:rPr>
      </w:pPr>
    </w:p>
    <w:sectPr w:rsidR="001A7791" w:rsidRPr="00FA1A75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709C1"/>
    <w:multiLevelType w:val="hybridMultilevel"/>
    <w:tmpl w:val="18FAB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75"/>
    <w:rsid w:val="00080692"/>
    <w:rsid w:val="001A7791"/>
    <w:rsid w:val="00FA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12460"/>
  <w15:chartTrackingRefBased/>
  <w15:docId w15:val="{F9A743A7-F317-4D10-8D44-32E708ABA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A75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2022-03-30T09:10:00Z</dcterms:created>
  <dcterms:modified xsi:type="dcterms:W3CDTF">2022-03-30T09:11:00Z</dcterms:modified>
</cp:coreProperties>
</file>